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0A" w:rsidRPr="00584A0A" w:rsidRDefault="00584A0A" w:rsidP="00584A0A">
      <w:pPr>
        <w:spacing w:after="0"/>
        <w:rPr>
          <w:rFonts w:eastAsia="Times New Roman"/>
        </w:rPr>
      </w:pPr>
      <w:r>
        <w:rPr>
          <w:rFonts w:eastAsia="Times New Roman"/>
          <w:noProof/>
          <w:color w:val="0000FF"/>
        </w:rPr>
        <w:drawing>
          <wp:inline distT="0" distB="0" distL="0" distR="0">
            <wp:extent cx="3086100" cy="586740"/>
            <wp:effectExtent l="0" t="0" r="0" b="0"/>
            <wp:docPr id="1" name="Picture 1" descr="The News Tribune / Tacoma, W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s Tribune / Tacoma, WA">
                      <a:hlinkClick r:id="rId5"/>
                    </pic:cNvPr>
                    <pic:cNvPicPr>
                      <a:picLocks noChangeAspect="1" noChangeArrowheads="1"/>
                    </pic:cNvPicPr>
                  </pic:nvPicPr>
                  <pic:blipFill>
                    <a:blip r:embed="rId6" cstate="print"/>
                    <a:srcRect/>
                    <a:stretch>
                      <a:fillRect/>
                    </a:stretch>
                  </pic:blipFill>
                  <pic:spPr bwMode="auto">
                    <a:xfrm>
                      <a:off x="0" y="0"/>
                      <a:ext cx="3086100" cy="586740"/>
                    </a:xfrm>
                    <a:prstGeom prst="rect">
                      <a:avLst/>
                    </a:prstGeom>
                    <a:noFill/>
                    <a:ln w="9525">
                      <a:noFill/>
                      <a:miter lim="800000"/>
                      <a:headEnd/>
                      <a:tailEnd/>
                    </a:ln>
                  </pic:spPr>
                </pic:pic>
              </a:graphicData>
            </a:graphic>
          </wp:inline>
        </w:drawing>
      </w:r>
    </w:p>
    <w:p w:rsidR="00584A0A" w:rsidRPr="00584A0A" w:rsidRDefault="006F1016" w:rsidP="00584A0A">
      <w:pPr>
        <w:spacing w:after="0"/>
        <w:rPr>
          <w:rFonts w:eastAsia="Times New Roman"/>
        </w:rPr>
      </w:pPr>
      <w:hyperlink r:id="rId7" w:history="1">
        <w:r w:rsidR="00584A0A" w:rsidRPr="00584A0A">
          <w:rPr>
            <w:rFonts w:eastAsia="Times New Roman"/>
            <w:color w:val="0000FF"/>
            <w:u w:val="single"/>
          </w:rPr>
          <w:t>Military News</w:t>
        </w:r>
      </w:hyperlink>
    </w:p>
    <w:p w:rsidR="00584A0A" w:rsidRPr="00584A0A" w:rsidRDefault="006F1016" w:rsidP="00584A0A">
      <w:pPr>
        <w:spacing w:after="0"/>
        <w:rPr>
          <w:rFonts w:eastAsia="Times New Roman"/>
        </w:rPr>
      </w:pPr>
      <w:hyperlink r:id="rId8" w:history="1">
        <w:r w:rsidR="00584A0A" w:rsidRPr="00584A0A">
          <w:rPr>
            <w:rFonts w:eastAsia="Times New Roman"/>
            <w:color w:val="0000FF"/>
            <w:u w:val="single"/>
          </w:rPr>
          <w:t>Back to Regular Story Page</w:t>
        </w:r>
      </w:hyperlink>
      <w:r w:rsidR="00584A0A" w:rsidRPr="00584A0A">
        <w:rPr>
          <w:rFonts w:eastAsia="Times New Roman"/>
        </w:rPr>
        <w:t xml:space="preserve">      </w:t>
      </w:r>
    </w:p>
    <w:p w:rsidR="00584A0A" w:rsidRPr="00584A0A" w:rsidRDefault="00584A0A" w:rsidP="00584A0A">
      <w:pPr>
        <w:spacing w:after="0"/>
        <w:rPr>
          <w:rFonts w:eastAsia="Times New Roman"/>
        </w:rPr>
      </w:pPr>
      <w:r w:rsidRPr="00584A0A">
        <w:rPr>
          <w:rFonts w:eastAsia="Times New Roman"/>
        </w:rPr>
        <w:t>State prepares for looming defense cuts with report that argues for more Pentagon spending</w:t>
      </w:r>
    </w:p>
    <w:p w:rsidR="00584A0A" w:rsidRPr="00584A0A" w:rsidRDefault="00584A0A" w:rsidP="00584A0A">
      <w:pPr>
        <w:spacing w:after="0"/>
        <w:rPr>
          <w:rFonts w:eastAsia="Times New Roman"/>
        </w:rPr>
      </w:pPr>
      <w:r w:rsidRPr="00584A0A">
        <w:rPr>
          <w:rFonts w:eastAsia="Times New Roman"/>
        </w:rPr>
        <w:t>ADAM ASHTON</w:t>
      </w:r>
    </w:p>
    <w:p w:rsidR="00584A0A" w:rsidRPr="00584A0A" w:rsidRDefault="00584A0A" w:rsidP="00584A0A">
      <w:pPr>
        <w:spacing w:after="0"/>
        <w:rPr>
          <w:rFonts w:eastAsia="Times New Roman"/>
        </w:rPr>
      </w:pPr>
      <w:r w:rsidRPr="00584A0A">
        <w:rPr>
          <w:rFonts w:eastAsia="Times New Roman"/>
        </w:rPr>
        <w:t>Last updated: December 18th, 2012 07:21 PM (PST)</w:t>
      </w:r>
    </w:p>
    <w:p w:rsidR="00584A0A" w:rsidRPr="00584A0A" w:rsidRDefault="00584A0A" w:rsidP="00584A0A">
      <w:pPr>
        <w:spacing w:before="100" w:beforeAutospacing="1" w:after="100" w:afterAutospacing="1"/>
        <w:rPr>
          <w:rFonts w:eastAsia="Times New Roman"/>
        </w:rPr>
      </w:pPr>
      <w:r w:rsidRPr="00584A0A">
        <w:rPr>
          <w:rFonts w:eastAsia="Times New Roman"/>
        </w:rPr>
        <w:t xml:space="preserve">Washington’s congressional delegation released a report </w:t>
      </w:r>
      <w:bookmarkStart w:id="0" w:name="_GoBack"/>
      <w:bookmarkEnd w:id="0"/>
      <w:r w:rsidRPr="00584A0A">
        <w:rPr>
          <w:rFonts w:eastAsia="Times New Roman"/>
        </w:rPr>
        <w:t>Tuesday that makes a case for steady or increased military spending in the state even as the Pentagon eyes budget cuts across the services.</w:t>
      </w:r>
    </w:p>
    <w:p w:rsidR="00584A0A" w:rsidRPr="00584A0A" w:rsidRDefault="00584A0A" w:rsidP="00584A0A">
      <w:pPr>
        <w:spacing w:before="100" w:beforeAutospacing="1" w:after="100" w:afterAutospacing="1"/>
        <w:rPr>
          <w:rFonts w:eastAsia="Times New Roman"/>
        </w:rPr>
      </w:pPr>
      <w:r w:rsidRPr="00584A0A">
        <w:rPr>
          <w:rFonts w:eastAsia="Times New Roman"/>
        </w:rPr>
        <w:t xml:space="preserve">Gov. Chris </w:t>
      </w:r>
      <w:proofErr w:type="spellStart"/>
      <w:r w:rsidRPr="00584A0A">
        <w:rPr>
          <w:rFonts w:eastAsia="Times New Roman"/>
        </w:rPr>
        <w:t>Gregoire</w:t>
      </w:r>
      <w:proofErr w:type="spellEnd"/>
      <w:r w:rsidRPr="00584A0A">
        <w:rPr>
          <w:rFonts w:eastAsia="Times New Roman"/>
        </w:rPr>
        <w:t xml:space="preserve"> got into the spirit of the occasion by asking the Legislature to spend nearly $13 million to fulfill some ideas laid out in the report.</w:t>
      </w:r>
    </w:p>
    <w:p w:rsidR="00584A0A" w:rsidRPr="00584A0A" w:rsidRDefault="00584A0A" w:rsidP="00584A0A">
      <w:pPr>
        <w:spacing w:before="100" w:beforeAutospacing="1" w:after="100" w:afterAutospacing="1"/>
        <w:rPr>
          <w:rFonts w:eastAsia="Times New Roman"/>
        </w:rPr>
      </w:pPr>
      <w:proofErr w:type="spellStart"/>
      <w:r w:rsidRPr="00584A0A">
        <w:rPr>
          <w:rFonts w:eastAsia="Times New Roman"/>
        </w:rPr>
        <w:t>Gregoire</w:t>
      </w:r>
      <w:proofErr w:type="spellEnd"/>
      <w:r w:rsidRPr="00584A0A">
        <w:rPr>
          <w:rFonts w:eastAsia="Times New Roman"/>
        </w:rPr>
        <w:t xml:space="preserve"> pointed to the threat of future base closings, saying it is “time for us to step up responsibly in advance.” She called the defense presence in Washington “vitally important to our future.”</w:t>
      </w:r>
    </w:p>
    <w:p w:rsidR="00584A0A" w:rsidRPr="00584A0A" w:rsidRDefault="00584A0A" w:rsidP="00584A0A">
      <w:pPr>
        <w:spacing w:before="100" w:beforeAutospacing="1" w:after="100" w:afterAutospacing="1"/>
        <w:rPr>
          <w:rFonts w:eastAsia="Times New Roman"/>
        </w:rPr>
      </w:pPr>
      <w:r w:rsidRPr="00584A0A">
        <w:rPr>
          <w:rFonts w:eastAsia="Times New Roman"/>
        </w:rPr>
        <w:t>The 132-page report, created by the Washington Military Alliance, outlines more than $13 billion that the Defense Department spends at military installations from Joint Base Lewis-</w:t>
      </w:r>
      <w:proofErr w:type="spellStart"/>
      <w:r w:rsidRPr="00584A0A">
        <w:rPr>
          <w:rFonts w:eastAsia="Times New Roman"/>
        </w:rPr>
        <w:t>McChord</w:t>
      </w:r>
      <w:proofErr w:type="spellEnd"/>
      <w:r w:rsidRPr="00584A0A">
        <w:rPr>
          <w:rFonts w:eastAsia="Times New Roman"/>
        </w:rPr>
        <w:t xml:space="preserve"> and Naval Base Kitsap in the Puget Sound to Fairchild Air Force Base in Eastern Washington.</w:t>
      </w:r>
    </w:p>
    <w:p w:rsidR="00584A0A" w:rsidRPr="00584A0A" w:rsidRDefault="00584A0A" w:rsidP="00584A0A">
      <w:pPr>
        <w:spacing w:before="100" w:beforeAutospacing="1" w:after="100" w:afterAutospacing="1"/>
        <w:rPr>
          <w:rFonts w:eastAsia="Times New Roman"/>
        </w:rPr>
      </w:pPr>
      <w:r w:rsidRPr="00584A0A">
        <w:rPr>
          <w:rFonts w:eastAsia="Times New Roman"/>
        </w:rPr>
        <w:t>It contends those resources should be maintained, even as U.S. involvement in Iraq and Afghanistan winds down, because they support the Pentagon’s recent emphasis on Pacific threats and defense of cyber networks.</w:t>
      </w:r>
    </w:p>
    <w:p w:rsidR="00584A0A" w:rsidRPr="00584A0A" w:rsidRDefault="00584A0A" w:rsidP="00584A0A">
      <w:pPr>
        <w:spacing w:before="100" w:beforeAutospacing="1" w:after="100" w:afterAutospacing="1"/>
        <w:rPr>
          <w:rFonts w:eastAsia="Times New Roman"/>
        </w:rPr>
      </w:pPr>
      <w:r w:rsidRPr="00584A0A">
        <w:rPr>
          <w:rFonts w:eastAsia="Times New Roman"/>
        </w:rPr>
        <w:t>The report also calls on civilian governments in the state to take steps that would make them more attractive to the military should the Pentagon undertake an unexpected round of Base Closure and Realignment Commission hearings in 2014 or 2015.</w:t>
      </w:r>
    </w:p>
    <w:p w:rsidR="00584A0A" w:rsidRPr="00584A0A" w:rsidRDefault="00584A0A" w:rsidP="00584A0A">
      <w:pPr>
        <w:spacing w:before="100" w:beforeAutospacing="1" w:after="100" w:afterAutospacing="1"/>
        <w:rPr>
          <w:rFonts w:eastAsia="Times New Roman"/>
        </w:rPr>
      </w:pPr>
      <w:r w:rsidRPr="00584A0A">
        <w:rPr>
          <w:rFonts w:eastAsia="Times New Roman"/>
        </w:rPr>
        <w:t>It also proposes that a civilian director of military affairs be appointed to improve communication between civilian agencies and defense installations.</w:t>
      </w:r>
    </w:p>
    <w:p w:rsidR="00584A0A" w:rsidRPr="00584A0A" w:rsidRDefault="00584A0A" w:rsidP="00584A0A">
      <w:pPr>
        <w:spacing w:before="100" w:beforeAutospacing="1" w:after="100" w:afterAutospacing="1"/>
        <w:rPr>
          <w:rFonts w:eastAsia="Times New Roman"/>
        </w:rPr>
      </w:pPr>
      <w:proofErr w:type="spellStart"/>
      <w:r w:rsidRPr="00584A0A">
        <w:rPr>
          <w:rFonts w:eastAsia="Times New Roman"/>
        </w:rPr>
        <w:t>Gregoire</w:t>
      </w:r>
      <w:proofErr w:type="spellEnd"/>
      <w:r w:rsidRPr="00584A0A">
        <w:rPr>
          <w:rFonts w:eastAsia="Times New Roman"/>
        </w:rPr>
        <w:t xml:space="preserve"> budgeted $300,000 for the report following an August meeting among lawmakers, her office and representatives from cities near the state’s military bases.</w:t>
      </w:r>
    </w:p>
    <w:p w:rsidR="00584A0A" w:rsidRPr="00584A0A" w:rsidRDefault="00584A0A" w:rsidP="00584A0A">
      <w:pPr>
        <w:spacing w:before="100" w:beforeAutospacing="1" w:after="100" w:afterAutospacing="1"/>
        <w:rPr>
          <w:rFonts w:eastAsia="Times New Roman"/>
        </w:rPr>
      </w:pPr>
      <w:r w:rsidRPr="00584A0A">
        <w:rPr>
          <w:rFonts w:eastAsia="Times New Roman"/>
        </w:rPr>
        <w:t>In her budget proposal released Tuesday, the governor embraced three of the alliance’s recommendations. She called on the Legislature to fund a new state director of military affairs, pay for competitive grants addressing military communities’ needs and provide capital funds for two proposed elementary schools in the Clover Park School District, which serves Lewis-</w:t>
      </w:r>
      <w:proofErr w:type="spellStart"/>
      <w:r w:rsidRPr="00584A0A">
        <w:rPr>
          <w:rFonts w:eastAsia="Times New Roman"/>
        </w:rPr>
        <w:t>McChord</w:t>
      </w:r>
      <w:proofErr w:type="spellEnd"/>
      <w:r w:rsidRPr="00584A0A">
        <w:rPr>
          <w:rFonts w:eastAsia="Times New Roman"/>
        </w:rPr>
        <w:t>.</w:t>
      </w:r>
    </w:p>
    <w:p w:rsidR="00584A0A" w:rsidRPr="00584A0A" w:rsidRDefault="00584A0A" w:rsidP="00584A0A">
      <w:pPr>
        <w:spacing w:before="100" w:beforeAutospacing="1" w:after="100" w:afterAutospacing="1"/>
        <w:rPr>
          <w:rFonts w:eastAsia="Times New Roman"/>
        </w:rPr>
      </w:pPr>
      <w:r w:rsidRPr="00584A0A">
        <w:rPr>
          <w:rFonts w:eastAsia="Times New Roman"/>
        </w:rPr>
        <w:lastRenderedPageBreak/>
        <w:t>The government-relations firm Denny Miller Associates out of Washington, D.C., wrote the report.</w:t>
      </w:r>
    </w:p>
    <w:p w:rsidR="00584A0A" w:rsidRPr="00584A0A" w:rsidRDefault="00584A0A" w:rsidP="00584A0A">
      <w:pPr>
        <w:spacing w:before="100" w:beforeAutospacing="1" w:after="100" w:afterAutospacing="1"/>
        <w:rPr>
          <w:rFonts w:eastAsia="Times New Roman"/>
        </w:rPr>
      </w:pPr>
      <w:r w:rsidRPr="00584A0A">
        <w:rPr>
          <w:rFonts w:eastAsia="Times New Roman"/>
        </w:rPr>
        <w:t>Among its recommendations:</w:t>
      </w:r>
    </w:p>
    <w:p w:rsidR="00584A0A" w:rsidRPr="00584A0A" w:rsidRDefault="00584A0A" w:rsidP="00584A0A">
      <w:pPr>
        <w:spacing w:before="100" w:beforeAutospacing="1" w:after="100" w:afterAutospacing="1"/>
        <w:rPr>
          <w:rFonts w:eastAsia="Times New Roman"/>
        </w:rPr>
      </w:pPr>
      <w:r w:rsidRPr="00584A0A">
        <w:rPr>
          <w:rFonts w:eastAsia="Times New Roman"/>
        </w:rPr>
        <w:t>• Calling on community-support groups to apply for grants that would enable them to provide special services near military installations.</w:t>
      </w:r>
    </w:p>
    <w:p w:rsidR="00584A0A" w:rsidRPr="00584A0A" w:rsidRDefault="00584A0A" w:rsidP="00584A0A">
      <w:pPr>
        <w:spacing w:before="100" w:beforeAutospacing="1" w:after="100" w:afterAutospacing="1"/>
        <w:rPr>
          <w:rFonts w:eastAsia="Times New Roman"/>
        </w:rPr>
      </w:pPr>
      <w:r w:rsidRPr="00584A0A">
        <w:rPr>
          <w:rFonts w:eastAsia="Times New Roman"/>
        </w:rPr>
        <w:t>• Paying attention to quality-of-life issues at the state’s military bases, such as by setting aside money for schools or advancing projects that would improve the installations. Examples of the latter include wastewater-treatment upgrades and transportation fixes.</w:t>
      </w:r>
    </w:p>
    <w:p w:rsidR="00584A0A" w:rsidRPr="00584A0A" w:rsidRDefault="00584A0A" w:rsidP="00584A0A">
      <w:pPr>
        <w:spacing w:before="100" w:beforeAutospacing="1" w:after="100" w:afterAutospacing="1"/>
        <w:rPr>
          <w:rFonts w:eastAsia="Times New Roman"/>
        </w:rPr>
      </w:pPr>
      <w:r w:rsidRPr="00584A0A">
        <w:rPr>
          <w:rFonts w:eastAsia="Times New Roman"/>
        </w:rPr>
        <w:t>• Encouraging representatives of civilian agencies and military installations to meet with each other.</w:t>
      </w:r>
    </w:p>
    <w:p w:rsidR="00584A0A" w:rsidRPr="00584A0A" w:rsidRDefault="00584A0A" w:rsidP="00584A0A">
      <w:pPr>
        <w:spacing w:before="100" w:beforeAutospacing="1" w:after="100" w:afterAutospacing="1"/>
        <w:rPr>
          <w:rFonts w:eastAsia="Times New Roman"/>
        </w:rPr>
      </w:pPr>
      <w:r w:rsidRPr="00584A0A">
        <w:rPr>
          <w:rFonts w:eastAsia="Times New Roman"/>
        </w:rPr>
        <w:t>• Amending the state Public Records Act to exempt sensitive military information if it relates to specific bases.</w:t>
      </w:r>
    </w:p>
    <w:p w:rsidR="00584A0A" w:rsidRPr="00584A0A" w:rsidRDefault="00584A0A" w:rsidP="00584A0A">
      <w:pPr>
        <w:spacing w:before="100" w:beforeAutospacing="1" w:after="100" w:afterAutospacing="1"/>
        <w:rPr>
          <w:rFonts w:eastAsia="Times New Roman"/>
        </w:rPr>
      </w:pPr>
      <w:r w:rsidRPr="00584A0A">
        <w:rPr>
          <w:rFonts w:eastAsia="Times New Roman"/>
        </w:rPr>
        <w:t>Other states with a lot to lose are commissioning similar reports as they foresee decreased defense spending. South Carolina, for example, created a state military task force in April for the same purpose.</w:t>
      </w:r>
    </w:p>
    <w:p w:rsidR="00584A0A" w:rsidRPr="00584A0A" w:rsidRDefault="00584A0A" w:rsidP="00584A0A">
      <w:pPr>
        <w:spacing w:before="100" w:beforeAutospacing="1" w:after="100" w:afterAutospacing="1"/>
        <w:rPr>
          <w:rFonts w:eastAsia="Times New Roman"/>
        </w:rPr>
      </w:pPr>
      <w:r w:rsidRPr="00584A0A">
        <w:rPr>
          <w:rFonts w:eastAsia="Times New Roman"/>
        </w:rPr>
        <w:t xml:space="preserve">Seven Democratic lawmakers announced Washington report’s completion Tuesday and thanked </w:t>
      </w:r>
      <w:proofErr w:type="spellStart"/>
      <w:r w:rsidRPr="00584A0A">
        <w:rPr>
          <w:rFonts w:eastAsia="Times New Roman"/>
        </w:rPr>
        <w:t>Gregoire</w:t>
      </w:r>
      <w:proofErr w:type="spellEnd"/>
      <w:r w:rsidRPr="00584A0A">
        <w:rPr>
          <w:rFonts w:eastAsia="Times New Roman"/>
        </w:rPr>
        <w:t xml:space="preserve"> for organizing it.</w:t>
      </w:r>
    </w:p>
    <w:p w:rsidR="00584A0A" w:rsidRPr="00584A0A" w:rsidRDefault="00584A0A" w:rsidP="00584A0A">
      <w:pPr>
        <w:spacing w:before="100" w:beforeAutospacing="1" w:after="100" w:afterAutospacing="1"/>
        <w:rPr>
          <w:rFonts w:eastAsia="Times New Roman"/>
        </w:rPr>
      </w:pPr>
      <w:r w:rsidRPr="00584A0A">
        <w:rPr>
          <w:rFonts w:eastAsia="Times New Roman"/>
        </w:rPr>
        <w:t xml:space="preserve">U.S. Rep. Adam Smith, the ranking Democrat on the House Armed Services Committee, said he doesn’t see a round of base closures in the immediate future, but said the military is making many smaller decisions as it reduces its ranks. The new report could help lawmakers find places where Washington </w:t>
      </w:r>
      <w:proofErr w:type="gramStart"/>
      <w:r w:rsidRPr="00584A0A">
        <w:rPr>
          <w:rFonts w:eastAsia="Times New Roman"/>
        </w:rPr>
        <w:t>state’s</w:t>
      </w:r>
      <w:proofErr w:type="gramEnd"/>
      <w:r w:rsidRPr="00584A0A">
        <w:rPr>
          <w:rFonts w:eastAsia="Times New Roman"/>
        </w:rPr>
        <w:t xml:space="preserve"> interests match the Pentagon’s priorities, said Smith, of Bellevue and formerly of Tacoma.</w:t>
      </w:r>
    </w:p>
    <w:p w:rsidR="00584A0A" w:rsidRPr="00584A0A" w:rsidRDefault="00584A0A" w:rsidP="00584A0A">
      <w:pPr>
        <w:spacing w:before="100" w:beforeAutospacing="1" w:after="100" w:afterAutospacing="1"/>
        <w:rPr>
          <w:rFonts w:eastAsia="Times New Roman"/>
        </w:rPr>
      </w:pPr>
      <w:r w:rsidRPr="00584A0A">
        <w:rPr>
          <w:rFonts w:eastAsia="Times New Roman"/>
        </w:rPr>
        <w:t xml:space="preserve">The Pentagon plans to cut $487 billion of spending over the next 10 years while reducing the size of the Army and Marines. But military and civilian leaders in Washington </w:t>
      </w:r>
      <w:proofErr w:type="gramStart"/>
      <w:r w:rsidRPr="00584A0A">
        <w:rPr>
          <w:rFonts w:eastAsia="Times New Roman"/>
        </w:rPr>
        <w:t>state</w:t>
      </w:r>
      <w:proofErr w:type="gramEnd"/>
      <w:r w:rsidRPr="00584A0A">
        <w:rPr>
          <w:rFonts w:eastAsia="Times New Roman"/>
        </w:rPr>
        <w:t xml:space="preserve"> have said they expect Lewis-</w:t>
      </w:r>
      <w:proofErr w:type="spellStart"/>
      <w:r w:rsidRPr="00584A0A">
        <w:rPr>
          <w:rFonts w:eastAsia="Times New Roman"/>
        </w:rPr>
        <w:t>McChord</w:t>
      </w:r>
      <w:proofErr w:type="spellEnd"/>
      <w:r w:rsidRPr="00584A0A">
        <w:rPr>
          <w:rFonts w:eastAsia="Times New Roman"/>
        </w:rPr>
        <w:t xml:space="preserve"> will remain about the same size because of the Pentagon’s stated goals of focusing on the Pacific region.</w:t>
      </w:r>
    </w:p>
    <w:p w:rsidR="00584A0A" w:rsidRPr="00584A0A" w:rsidRDefault="00584A0A" w:rsidP="00584A0A">
      <w:pPr>
        <w:spacing w:before="100" w:beforeAutospacing="1" w:after="100" w:afterAutospacing="1"/>
        <w:rPr>
          <w:rFonts w:eastAsia="Times New Roman"/>
        </w:rPr>
      </w:pPr>
      <w:r w:rsidRPr="00584A0A">
        <w:rPr>
          <w:rFonts w:eastAsia="Times New Roman"/>
          <w:i/>
          <w:iCs/>
        </w:rPr>
        <w:t>Adam Ashton: 253-597-8646</w:t>
      </w:r>
      <w:r w:rsidRPr="00584A0A">
        <w:rPr>
          <w:rFonts w:eastAsia="Times New Roman"/>
          <w:i/>
          <w:iCs/>
        </w:rPr>
        <w:br/>
      </w:r>
      <w:hyperlink r:id="rId9" w:history="1">
        <w:r w:rsidRPr="00584A0A">
          <w:rPr>
            <w:rFonts w:eastAsia="Times New Roman"/>
            <w:i/>
            <w:iCs/>
            <w:color w:val="0000FF"/>
            <w:u w:val="single"/>
          </w:rPr>
          <w:t>adam.ashton@thenewstribune.com</w:t>
        </w:r>
      </w:hyperlink>
      <w:r w:rsidRPr="00584A0A">
        <w:rPr>
          <w:rFonts w:eastAsia="Times New Roman"/>
          <w:i/>
          <w:iCs/>
        </w:rPr>
        <w:br/>
      </w:r>
      <w:hyperlink r:id="rId10" w:history="1">
        <w:r w:rsidRPr="00584A0A">
          <w:rPr>
            <w:rFonts w:eastAsia="Times New Roman"/>
            <w:i/>
            <w:iCs/>
            <w:color w:val="0000FF"/>
            <w:u w:val="single"/>
          </w:rPr>
          <w:t>blog.thenewstribune.com/military</w:t>
        </w:r>
      </w:hyperlink>
      <w:r w:rsidRPr="00584A0A">
        <w:rPr>
          <w:rFonts w:eastAsia="Times New Roman"/>
          <w:i/>
          <w:iCs/>
        </w:rPr>
        <w:br/>
      </w:r>
      <w:proofErr w:type="spellStart"/>
      <w:r w:rsidRPr="00584A0A">
        <w:rPr>
          <w:rFonts w:eastAsia="Times New Roman"/>
          <w:i/>
          <w:iCs/>
        </w:rPr>
        <w:t>TNTmilitary</w:t>
      </w:r>
      <w:proofErr w:type="spellEnd"/>
    </w:p>
    <w:p w:rsidR="00584A0A" w:rsidRPr="00584A0A" w:rsidRDefault="00584A0A" w:rsidP="00584A0A">
      <w:pPr>
        <w:spacing w:after="0"/>
        <w:rPr>
          <w:rFonts w:ascii="Arial" w:eastAsia="Times New Roman" w:hAnsi="Arial" w:cs="Arial"/>
          <w:color w:val="000000"/>
          <w:sz w:val="20"/>
          <w:szCs w:val="20"/>
        </w:rPr>
      </w:pPr>
      <w:r w:rsidRPr="00584A0A">
        <w:rPr>
          <w:rFonts w:ascii="Arial" w:eastAsia="Times New Roman" w:hAnsi="Arial" w:cs="Arial"/>
          <w:color w:val="000000"/>
          <w:sz w:val="20"/>
          <w:szCs w:val="20"/>
        </w:rPr>
        <w:br/>
        <w:t xml:space="preserve">Read more here: </w:t>
      </w:r>
      <w:hyperlink r:id="rId11" w:anchor="storylink=cpy" w:history="1">
        <w:r w:rsidRPr="007D2B14">
          <w:rPr>
            <w:rStyle w:val="Hyperlink"/>
            <w:rFonts w:ascii="Arial" w:eastAsia="Times New Roman" w:hAnsi="Arial" w:cs="Arial"/>
            <w:sz w:val="20"/>
            <w:szCs w:val="20"/>
          </w:rPr>
          <w:t>http://www.thenewstribune.com/2012/12/18/v-printerfriendly/2407168/state-prepares-for-looming-defense.html#storylink=cpy</w:t>
        </w:r>
      </w:hyperlink>
      <w:r>
        <w:rPr>
          <w:rFonts w:ascii="Arial" w:eastAsia="Times New Roman" w:hAnsi="Arial" w:cs="Arial"/>
          <w:color w:val="000000"/>
          <w:sz w:val="20"/>
          <w:szCs w:val="20"/>
        </w:rPr>
        <w:t xml:space="preserve"> </w:t>
      </w:r>
    </w:p>
    <w:p w:rsidR="0012014A" w:rsidRDefault="0012014A"/>
    <w:sectPr w:rsidR="0012014A" w:rsidSect="0012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0A"/>
    <w:rsid w:val="000A4741"/>
    <w:rsid w:val="0012014A"/>
    <w:rsid w:val="00167E06"/>
    <w:rsid w:val="00303AF7"/>
    <w:rsid w:val="003A5E87"/>
    <w:rsid w:val="003E50E3"/>
    <w:rsid w:val="00430D7A"/>
    <w:rsid w:val="005667BA"/>
    <w:rsid w:val="00584A0A"/>
    <w:rsid w:val="006B1DAF"/>
    <w:rsid w:val="006E161E"/>
    <w:rsid w:val="006F1016"/>
    <w:rsid w:val="00781154"/>
    <w:rsid w:val="00883456"/>
    <w:rsid w:val="00A0240A"/>
    <w:rsid w:val="00AA2798"/>
    <w:rsid w:val="00B1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5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456"/>
    <w:pPr>
      <w:spacing w:after="0" w:line="240" w:lineRule="auto"/>
    </w:pPr>
  </w:style>
  <w:style w:type="character" w:styleId="Hyperlink">
    <w:name w:val="Hyperlink"/>
    <w:basedOn w:val="DefaultParagraphFont"/>
    <w:uiPriority w:val="99"/>
    <w:unhideWhenUsed/>
    <w:rsid w:val="00584A0A"/>
    <w:rPr>
      <w:color w:val="0000FF"/>
      <w:u w:val="single"/>
    </w:rPr>
  </w:style>
  <w:style w:type="paragraph" w:styleId="NormalWeb">
    <w:name w:val="Normal (Web)"/>
    <w:basedOn w:val="Normal"/>
    <w:uiPriority w:val="99"/>
    <w:semiHidden/>
    <w:unhideWhenUsed/>
    <w:rsid w:val="00584A0A"/>
    <w:pPr>
      <w:spacing w:before="100" w:beforeAutospacing="1" w:after="100" w:afterAutospacing="1"/>
    </w:pPr>
    <w:rPr>
      <w:rFonts w:eastAsia="Times New Roman"/>
    </w:rPr>
  </w:style>
  <w:style w:type="paragraph" w:customStyle="1" w:styleId="endnote">
    <w:name w:val="endnote"/>
    <w:basedOn w:val="Normal"/>
    <w:rsid w:val="00584A0A"/>
    <w:pPr>
      <w:spacing w:before="100" w:beforeAutospacing="1" w:after="100" w:afterAutospacing="1"/>
    </w:pPr>
    <w:rPr>
      <w:rFonts w:eastAsia="Times New Roman"/>
    </w:rPr>
  </w:style>
  <w:style w:type="character" w:styleId="Emphasis">
    <w:name w:val="Emphasis"/>
    <w:basedOn w:val="DefaultParagraphFont"/>
    <w:uiPriority w:val="20"/>
    <w:qFormat/>
    <w:rsid w:val="00584A0A"/>
    <w:rPr>
      <w:i/>
      <w:iCs/>
    </w:rPr>
  </w:style>
  <w:style w:type="paragraph" w:styleId="BalloonText">
    <w:name w:val="Balloon Text"/>
    <w:basedOn w:val="Normal"/>
    <w:link w:val="BalloonTextChar"/>
    <w:uiPriority w:val="99"/>
    <w:semiHidden/>
    <w:unhideWhenUsed/>
    <w:rsid w:val="00584A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5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456"/>
    <w:pPr>
      <w:spacing w:after="0" w:line="240" w:lineRule="auto"/>
    </w:pPr>
  </w:style>
  <w:style w:type="character" w:styleId="Hyperlink">
    <w:name w:val="Hyperlink"/>
    <w:basedOn w:val="DefaultParagraphFont"/>
    <w:uiPriority w:val="99"/>
    <w:unhideWhenUsed/>
    <w:rsid w:val="00584A0A"/>
    <w:rPr>
      <w:color w:val="0000FF"/>
      <w:u w:val="single"/>
    </w:rPr>
  </w:style>
  <w:style w:type="paragraph" w:styleId="NormalWeb">
    <w:name w:val="Normal (Web)"/>
    <w:basedOn w:val="Normal"/>
    <w:uiPriority w:val="99"/>
    <w:semiHidden/>
    <w:unhideWhenUsed/>
    <w:rsid w:val="00584A0A"/>
    <w:pPr>
      <w:spacing w:before="100" w:beforeAutospacing="1" w:after="100" w:afterAutospacing="1"/>
    </w:pPr>
    <w:rPr>
      <w:rFonts w:eastAsia="Times New Roman"/>
    </w:rPr>
  </w:style>
  <w:style w:type="paragraph" w:customStyle="1" w:styleId="endnote">
    <w:name w:val="endnote"/>
    <w:basedOn w:val="Normal"/>
    <w:rsid w:val="00584A0A"/>
    <w:pPr>
      <w:spacing w:before="100" w:beforeAutospacing="1" w:after="100" w:afterAutospacing="1"/>
    </w:pPr>
    <w:rPr>
      <w:rFonts w:eastAsia="Times New Roman"/>
    </w:rPr>
  </w:style>
  <w:style w:type="character" w:styleId="Emphasis">
    <w:name w:val="Emphasis"/>
    <w:basedOn w:val="DefaultParagraphFont"/>
    <w:uiPriority w:val="20"/>
    <w:qFormat/>
    <w:rsid w:val="00584A0A"/>
    <w:rPr>
      <w:i/>
      <w:iCs/>
    </w:rPr>
  </w:style>
  <w:style w:type="paragraph" w:styleId="BalloonText">
    <w:name w:val="Balloon Text"/>
    <w:basedOn w:val="Normal"/>
    <w:link w:val="BalloonTextChar"/>
    <w:uiPriority w:val="99"/>
    <w:semiHidden/>
    <w:unhideWhenUsed/>
    <w:rsid w:val="00584A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823">
      <w:bodyDiv w:val="1"/>
      <w:marLeft w:val="0"/>
      <w:marRight w:val="0"/>
      <w:marTop w:val="0"/>
      <w:marBottom w:val="0"/>
      <w:divBdr>
        <w:top w:val="none" w:sz="0" w:space="0" w:color="auto"/>
        <w:left w:val="none" w:sz="0" w:space="0" w:color="auto"/>
        <w:bottom w:val="none" w:sz="0" w:space="0" w:color="auto"/>
        <w:right w:val="none" w:sz="0" w:space="0" w:color="auto"/>
      </w:divBdr>
      <w:divsChild>
        <w:div w:id="555357801">
          <w:marLeft w:val="0"/>
          <w:marRight w:val="0"/>
          <w:marTop w:val="0"/>
          <w:marBottom w:val="0"/>
          <w:divBdr>
            <w:top w:val="none" w:sz="0" w:space="0" w:color="auto"/>
            <w:left w:val="none" w:sz="0" w:space="0" w:color="auto"/>
            <w:bottom w:val="none" w:sz="0" w:space="0" w:color="auto"/>
            <w:right w:val="none" w:sz="0" w:space="0" w:color="auto"/>
          </w:divBdr>
          <w:divsChild>
            <w:div w:id="499278398">
              <w:marLeft w:val="0"/>
              <w:marRight w:val="0"/>
              <w:marTop w:val="0"/>
              <w:marBottom w:val="0"/>
              <w:divBdr>
                <w:top w:val="none" w:sz="0" w:space="0" w:color="auto"/>
                <w:left w:val="none" w:sz="0" w:space="0" w:color="auto"/>
                <w:bottom w:val="none" w:sz="0" w:space="0" w:color="auto"/>
                <w:right w:val="none" w:sz="0" w:space="0" w:color="auto"/>
              </w:divBdr>
            </w:div>
            <w:div w:id="261111880">
              <w:marLeft w:val="0"/>
              <w:marRight w:val="0"/>
              <w:marTop w:val="0"/>
              <w:marBottom w:val="0"/>
              <w:divBdr>
                <w:top w:val="none" w:sz="0" w:space="0" w:color="auto"/>
                <w:left w:val="none" w:sz="0" w:space="0" w:color="auto"/>
                <w:bottom w:val="none" w:sz="0" w:space="0" w:color="auto"/>
                <w:right w:val="none" w:sz="0" w:space="0" w:color="auto"/>
              </w:divBdr>
            </w:div>
          </w:divsChild>
        </w:div>
        <w:div w:id="178585957">
          <w:marLeft w:val="0"/>
          <w:marRight w:val="0"/>
          <w:marTop w:val="240"/>
          <w:marBottom w:val="0"/>
          <w:divBdr>
            <w:top w:val="none" w:sz="0" w:space="0" w:color="auto"/>
            <w:left w:val="none" w:sz="0" w:space="0" w:color="auto"/>
            <w:bottom w:val="none" w:sz="0" w:space="0" w:color="auto"/>
            <w:right w:val="none" w:sz="0" w:space="0" w:color="auto"/>
          </w:divBdr>
          <w:divsChild>
            <w:div w:id="1035470758">
              <w:marLeft w:val="0"/>
              <w:marRight w:val="0"/>
              <w:marTop w:val="0"/>
              <w:marBottom w:val="0"/>
              <w:divBdr>
                <w:top w:val="none" w:sz="0" w:space="0" w:color="auto"/>
                <w:left w:val="none" w:sz="0" w:space="0" w:color="auto"/>
                <w:bottom w:val="none" w:sz="0" w:space="0" w:color="auto"/>
                <w:right w:val="none" w:sz="0" w:space="0" w:color="auto"/>
              </w:divBdr>
            </w:div>
            <w:div w:id="1788311060">
              <w:marLeft w:val="0"/>
              <w:marRight w:val="0"/>
              <w:marTop w:val="0"/>
              <w:marBottom w:val="0"/>
              <w:divBdr>
                <w:top w:val="none" w:sz="0" w:space="0" w:color="auto"/>
                <w:left w:val="none" w:sz="0" w:space="0" w:color="auto"/>
                <w:bottom w:val="none" w:sz="0" w:space="0" w:color="auto"/>
                <w:right w:val="none" w:sz="0" w:space="0" w:color="auto"/>
              </w:divBdr>
            </w:div>
            <w:div w:id="408622861">
              <w:marLeft w:val="0"/>
              <w:marRight w:val="0"/>
              <w:marTop w:val="0"/>
              <w:marBottom w:val="0"/>
              <w:divBdr>
                <w:top w:val="none" w:sz="0" w:space="0" w:color="auto"/>
                <w:left w:val="none" w:sz="0" w:space="0" w:color="auto"/>
                <w:bottom w:val="none" w:sz="0" w:space="0" w:color="auto"/>
                <w:right w:val="none" w:sz="0" w:space="0" w:color="auto"/>
              </w:divBdr>
            </w:div>
            <w:div w:id="1527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ewstribune.com/2012/12/18/v-printerfriendly/2407168/state-prepares-for-looming-defens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newstribune.com/" TargetMode="External"/><Relationship Id="rId6" Type="http://schemas.openxmlformats.org/officeDocument/2006/relationships/image" Target="media/image1.gif"/><Relationship Id="rId7" Type="http://schemas.openxmlformats.org/officeDocument/2006/relationships/hyperlink" Target="http://www.thenewstribune.com/news/military/v-printerfriendly/index.html" TargetMode="External"/><Relationship Id="rId8" Type="http://schemas.openxmlformats.org/officeDocument/2006/relationships/hyperlink" Target="javascript:history.back()" TargetMode="External"/><Relationship Id="rId9" Type="http://schemas.openxmlformats.org/officeDocument/2006/relationships/hyperlink" Target="mailto:adam.ashton@thenewstribune.com" TargetMode="External"/><Relationship Id="rId10" Type="http://schemas.openxmlformats.org/officeDocument/2006/relationships/hyperlink" Target="http://blog.thenewstribune.com/mi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3875</Characters>
  <Application>Microsoft Macintosh Word</Application>
  <DocSecurity>0</DocSecurity>
  <Lines>84</Lines>
  <Paragraphs>23</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Milner</dc:creator>
  <cp:lastModifiedBy>Dahr Jamail</cp:lastModifiedBy>
  <cp:revision>2</cp:revision>
  <dcterms:created xsi:type="dcterms:W3CDTF">2018-02-16T19:51:00Z</dcterms:created>
  <dcterms:modified xsi:type="dcterms:W3CDTF">2018-02-16T19:51:00Z</dcterms:modified>
</cp:coreProperties>
</file>